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158D5" w14:textId="0577CB41" w:rsidR="005326E3" w:rsidRPr="00A20386" w:rsidRDefault="00EC2CD0">
      <w:pPr>
        <w:rPr>
          <w:rFonts w:ascii="Arial" w:hAnsi="Arial" w:cs="Arial"/>
          <w:b/>
        </w:rPr>
      </w:pPr>
      <w:r>
        <w:rPr>
          <w:rFonts w:ascii="Arial" w:hAnsi="Arial" w:cs="Arial"/>
          <w:b/>
        </w:rPr>
        <w:t>Uitnodiging training medicatieveiligheid</w:t>
      </w:r>
    </w:p>
    <w:p w14:paraId="77599B1F" w14:textId="77777777" w:rsidR="005326E3" w:rsidRPr="00A20386" w:rsidRDefault="005326E3">
      <w:pPr>
        <w:rPr>
          <w:rFonts w:ascii="Arial" w:hAnsi="Arial" w:cs="Arial"/>
        </w:rPr>
      </w:pPr>
    </w:p>
    <w:p w14:paraId="2E9A32CE" w14:textId="68DA5153" w:rsidR="00EC2CD0" w:rsidRPr="00EC2CD0" w:rsidRDefault="00EC2CD0" w:rsidP="005326E3">
      <w:pPr>
        <w:autoSpaceDE w:val="0"/>
        <w:autoSpaceDN w:val="0"/>
        <w:adjustRightInd w:val="0"/>
        <w:spacing w:after="240" w:line="340" w:lineRule="atLeast"/>
        <w:rPr>
          <w:rFonts w:cs="Arial"/>
          <w:sz w:val="22"/>
          <w:szCs w:val="22"/>
        </w:rPr>
      </w:pPr>
      <w:r>
        <w:rPr>
          <w:rFonts w:cs="Arial"/>
          <w:sz w:val="22"/>
          <w:szCs w:val="22"/>
        </w:rPr>
        <w:t>Beste deelnemer,</w:t>
      </w:r>
    </w:p>
    <w:p w14:paraId="38A688F1" w14:textId="75A2EC9A" w:rsidR="00E0473A" w:rsidRPr="00E0473A" w:rsidRDefault="00744C21" w:rsidP="00EC2CD0">
      <w:pPr>
        <w:autoSpaceDE w:val="0"/>
        <w:autoSpaceDN w:val="0"/>
        <w:adjustRightInd w:val="0"/>
        <w:spacing w:after="240" w:line="340" w:lineRule="atLeast"/>
        <w:rPr>
          <w:rFonts w:cs="Arial"/>
          <w:sz w:val="22"/>
          <w:szCs w:val="22"/>
        </w:rPr>
      </w:pPr>
      <w:r w:rsidRPr="001D03B2">
        <w:rPr>
          <w:rFonts w:cs="Arial"/>
          <w:sz w:val="22"/>
          <w:szCs w:val="22"/>
        </w:rPr>
        <w:t>I</w:t>
      </w:r>
      <w:r w:rsidR="005326E3" w:rsidRPr="001D03B2">
        <w:rPr>
          <w:rFonts w:cs="Arial"/>
          <w:sz w:val="22"/>
          <w:szCs w:val="22"/>
        </w:rPr>
        <w:t>n de training ‘</w:t>
      </w:r>
      <w:r w:rsidR="00EC2CD0">
        <w:rPr>
          <w:rFonts w:cs="Arial"/>
          <w:sz w:val="22"/>
          <w:szCs w:val="22"/>
        </w:rPr>
        <w:t>Medicatieveiligheid, in 6 stappen’ leer je met behulp van een stappenplan hoe je op een veilige manier medicatie toedient. Alle kennis over medicatieveilighei</w:t>
      </w:r>
      <w:r w:rsidR="00E0473A">
        <w:rPr>
          <w:rFonts w:cs="Arial"/>
          <w:sz w:val="22"/>
          <w:szCs w:val="22"/>
        </w:rPr>
        <w:t>d wordt weer opgefrist. We gaan met elkaar bekijken of er nog dingen zijn waar je tegen aan loopt in de praktijk, en die je dagelijkse werkzaamheden in het toedienen van medicatie beperken. Je krijgt uitleg over</w:t>
      </w:r>
      <w:r w:rsidR="00EC2CD0">
        <w:rPr>
          <w:rFonts w:cs="Arial"/>
          <w:sz w:val="22"/>
          <w:szCs w:val="22"/>
        </w:rPr>
        <w:t xml:space="preserve"> hoe</w:t>
      </w:r>
      <w:r w:rsidR="00E0473A">
        <w:rPr>
          <w:rFonts w:cs="Arial"/>
          <w:sz w:val="22"/>
          <w:szCs w:val="22"/>
        </w:rPr>
        <w:t xml:space="preserve"> je met een nieuwe applicatie elektronisch kunt aftekenen, na de toediening van medicatie. We gaan ook met elkaar oefenen in het elektronisch aftekenen. </w:t>
      </w:r>
    </w:p>
    <w:p w14:paraId="1610A368" w14:textId="77777777" w:rsidR="00E076A7" w:rsidRPr="001D03B2" w:rsidRDefault="00E076A7" w:rsidP="00E076A7">
      <w:pPr>
        <w:shd w:val="clear" w:color="auto" w:fill="FFFFFF"/>
        <w:rPr>
          <w:rFonts w:eastAsia="Times New Roman" w:cs="Arial"/>
          <w:color w:val="222222"/>
          <w:sz w:val="22"/>
          <w:szCs w:val="22"/>
          <w:lang w:eastAsia="nl-NL"/>
        </w:rPr>
      </w:pPr>
    </w:p>
    <w:p w14:paraId="175978EB" w14:textId="77777777" w:rsidR="00744C21" w:rsidRPr="001D03B2" w:rsidRDefault="00744C21" w:rsidP="005326E3">
      <w:pPr>
        <w:tabs>
          <w:tab w:val="left" w:pos="220"/>
          <w:tab w:val="left" w:pos="720"/>
        </w:tabs>
        <w:autoSpaceDE w:val="0"/>
        <w:autoSpaceDN w:val="0"/>
        <w:adjustRightInd w:val="0"/>
        <w:spacing w:after="240" w:line="320" w:lineRule="atLeast"/>
        <w:rPr>
          <w:rFonts w:cs="Arial"/>
          <w:b/>
          <w:color w:val="1A1A1A"/>
          <w:sz w:val="22"/>
          <w:szCs w:val="22"/>
        </w:rPr>
      </w:pPr>
      <w:r w:rsidRPr="001D03B2">
        <w:rPr>
          <w:rFonts w:cs="Arial"/>
          <w:b/>
          <w:color w:val="1A1A1A"/>
          <w:sz w:val="22"/>
          <w:szCs w:val="22"/>
        </w:rPr>
        <w:t>Data</w:t>
      </w:r>
    </w:p>
    <w:p w14:paraId="5E808252" w14:textId="6312DCA0" w:rsidR="00744C21" w:rsidRPr="001D03B2" w:rsidRDefault="00744C21" w:rsidP="005326E3">
      <w:pPr>
        <w:tabs>
          <w:tab w:val="left" w:pos="220"/>
          <w:tab w:val="left" w:pos="720"/>
        </w:tabs>
        <w:autoSpaceDE w:val="0"/>
        <w:autoSpaceDN w:val="0"/>
        <w:adjustRightInd w:val="0"/>
        <w:spacing w:after="240" w:line="320" w:lineRule="atLeast"/>
        <w:rPr>
          <w:rFonts w:cs="Arial"/>
          <w:color w:val="1A1A1A"/>
          <w:sz w:val="22"/>
          <w:szCs w:val="22"/>
        </w:rPr>
      </w:pPr>
      <w:r w:rsidRPr="001D03B2">
        <w:rPr>
          <w:rFonts w:cs="Arial"/>
          <w:color w:val="1A1A1A"/>
          <w:sz w:val="22"/>
          <w:szCs w:val="22"/>
        </w:rPr>
        <w:t xml:space="preserve">De training </w:t>
      </w:r>
      <w:r w:rsidR="000D2706">
        <w:rPr>
          <w:rFonts w:cs="Arial"/>
          <w:color w:val="1A1A1A"/>
          <w:sz w:val="22"/>
          <w:szCs w:val="22"/>
        </w:rPr>
        <w:t>bestaat uit éé</w:t>
      </w:r>
      <w:r w:rsidR="009D0CBC">
        <w:rPr>
          <w:rFonts w:cs="Arial"/>
          <w:color w:val="1A1A1A"/>
          <w:sz w:val="22"/>
          <w:szCs w:val="22"/>
        </w:rPr>
        <w:t>n bijeenkomst</w:t>
      </w:r>
      <w:r w:rsidR="005D4B35" w:rsidRPr="001D03B2">
        <w:rPr>
          <w:rFonts w:cs="Arial"/>
          <w:color w:val="1A1A1A"/>
          <w:sz w:val="22"/>
          <w:szCs w:val="22"/>
        </w:rPr>
        <w:t xml:space="preserve"> van </w:t>
      </w:r>
      <w:r w:rsidR="009D0CBC">
        <w:rPr>
          <w:rFonts w:cs="Arial"/>
          <w:color w:val="1A1A1A"/>
          <w:sz w:val="22"/>
          <w:szCs w:val="22"/>
        </w:rPr>
        <w:t xml:space="preserve">3 </w:t>
      </w:r>
      <w:r w:rsidRPr="001D03B2">
        <w:rPr>
          <w:rFonts w:cs="Arial"/>
          <w:color w:val="1A1A1A"/>
          <w:sz w:val="22"/>
          <w:szCs w:val="22"/>
        </w:rPr>
        <w:t xml:space="preserve">uur en zal worden uitgevoerd bij </w:t>
      </w:r>
      <w:r w:rsidR="009D0CBC">
        <w:rPr>
          <w:rFonts w:cs="Arial"/>
          <w:color w:val="1A1A1A"/>
          <w:sz w:val="22"/>
          <w:szCs w:val="22"/>
        </w:rPr>
        <w:t>Lelie zorggroep</w:t>
      </w:r>
      <w:r w:rsidRPr="001D03B2">
        <w:rPr>
          <w:rFonts w:cs="Arial"/>
          <w:color w:val="1A1A1A"/>
          <w:sz w:val="22"/>
          <w:szCs w:val="22"/>
        </w:rPr>
        <w:t xml:space="preserve"> op de volgende data:</w:t>
      </w:r>
    </w:p>
    <w:tbl>
      <w:tblPr>
        <w:tblStyle w:val="Tabelraster"/>
        <w:tblW w:w="0" w:type="auto"/>
        <w:tblLook w:val="04A0" w:firstRow="1" w:lastRow="0" w:firstColumn="1" w:lastColumn="0" w:noHBand="0" w:noVBand="1"/>
      </w:tblPr>
      <w:tblGrid>
        <w:gridCol w:w="2674"/>
        <w:gridCol w:w="2410"/>
        <w:gridCol w:w="1973"/>
      </w:tblGrid>
      <w:tr w:rsidR="009D0CBC" w:rsidRPr="001D03B2" w14:paraId="4B9117DA" w14:textId="77777777" w:rsidTr="005D4B35">
        <w:tc>
          <w:tcPr>
            <w:tcW w:w="2674" w:type="dxa"/>
          </w:tcPr>
          <w:p w14:paraId="424F9905" w14:textId="77777777" w:rsidR="009D0CBC" w:rsidRPr="001D03B2" w:rsidRDefault="009D0CBC" w:rsidP="0015294C">
            <w:pPr>
              <w:rPr>
                <w:b/>
                <w:sz w:val="22"/>
                <w:szCs w:val="22"/>
              </w:rPr>
            </w:pPr>
            <w:r w:rsidRPr="001D03B2">
              <w:rPr>
                <w:b/>
                <w:sz w:val="22"/>
                <w:szCs w:val="22"/>
              </w:rPr>
              <w:t>Datum</w:t>
            </w:r>
          </w:p>
        </w:tc>
        <w:tc>
          <w:tcPr>
            <w:tcW w:w="2410" w:type="dxa"/>
          </w:tcPr>
          <w:p w14:paraId="02AE206D" w14:textId="77777777" w:rsidR="009D0CBC" w:rsidRPr="001D03B2" w:rsidRDefault="009D0CBC" w:rsidP="0015294C">
            <w:pPr>
              <w:rPr>
                <w:b/>
                <w:sz w:val="22"/>
                <w:szCs w:val="22"/>
              </w:rPr>
            </w:pPr>
            <w:r w:rsidRPr="001D03B2">
              <w:rPr>
                <w:b/>
                <w:sz w:val="22"/>
                <w:szCs w:val="22"/>
              </w:rPr>
              <w:t>Tijd</w:t>
            </w:r>
          </w:p>
        </w:tc>
        <w:tc>
          <w:tcPr>
            <w:tcW w:w="1973" w:type="dxa"/>
          </w:tcPr>
          <w:p w14:paraId="6D1EA447" w14:textId="77777777" w:rsidR="009D0CBC" w:rsidRPr="001D03B2" w:rsidRDefault="009D0CBC" w:rsidP="0015294C">
            <w:pPr>
              <w:rPr>
                <w:b/>
                <w:sz w:val="22"/>
                <w:szCs w:val="22"/>
              </w:rPr>
            </w:pPr>
            <w:r w:rsidRPr="001D03B2">
              <w:rPr>
                <w:b/>
                <w:sz w:val="22"/>
                <w:szCs w:val="22"/>
              </w:rPr>
              <w:t>Locatie</w:t>
            </w:r>
          </w:p>
        </w:tc>
      </w:tr>
      <w:tr w:rsidR="009D0CBC" w:rsidRPr="001D03B2" w14:paraId="2F3E2D13" w14:textId="77777777" w:rsidTr="005D4B35">
        <w:tc>
          <w:tcPr>
            <w:tcW w:w="2674" w:type="dxa"/>
          </w:tcPr>
          <w:p w14:paraId="5AE7AC29" w14:textId="77323112" w:rsidR="009D0CBC" w:rsidRPr="001D03B2" w:rsidRDefault="009D0CBC" w:rsidP="0015294C">
            <w:pPr>
              <w:rPr>
                <w:sz w:val="22"/>
                <w:szCs w:val="22"/>
              </w:rPr>
            </w:pPr>
            <w:r>
              <w:rPr>
                <w:sz w:val="22"/>
                <w:szCs w:val="22"/>
              </w:rPr>
              <w:t>Donderdag 14 juni</w:t>
            </w:r>
          </w:p>
        </w:tc>
        <w:tc>
          <w:tcPr>
            <w:tcW w:w="2410" w:type="dxa"/>
          </w:tcPr>
          <w:p w14:paraId="04C48AEC" w14:textId="7790D12F" w:rsidR="009D0CBC" w:rsidRPr="001D03B2" w:rsidRDefault="009D0CBC" w:rsidP="0015294C">
            <w:pPr>
              <w:rPr>
                <w:sz w:val="22"/>
                <w:szCs w:val="22"/>
              </w:rPr>
            </w:pPr>
            <w:r>
              <w:rPr>
                <w:sz w:val="22"/>
                <w:szCs w:val="22"/>
              </w:rPr>
              <w:t>13:0</w:t>
            </w:r>
            <w:r w:rsidRPr="001D03B2">
              <w:rPr>
                <w:sz w:val="22"/>
                <w:szCs w:val="22"/>
              </w:rPr>
              <w:t>0 – 16:00 uur</w:t>
            </w:r>
          </w:p>
        </w:tc>
        <w:tc>
          <w:tcPr>
            <w:tcW w:w="1973" w:type="dxa"/>
          </w:tcPr>
          <w:p w14:paraId="7BEFB00F" w14:textId="77777777" w:rsidR="009D0CBC" w:rsidRDefault="009D0CBC" w:rsidP="00CC5F66">
            <w:pPr>
              <w:rPr>
                <w:sz w:val="22"/>
                <w:szCs w:val="22"/>
              </w:rPr>
            </w:pPr>
            <w:r>
              <w:rPr>
                <w:sz w:val="22"/>
                <w:szCs w:val="22"/>
              </w:rPr>
              <w:t>Kantoor Regio Midden Nederland</w:t>
            </w:r>
          </w:p>
          <w:p w14:paraId="4619D7A0" w14:textId="77777777" w:rsidR="009D0CBC" w:rsidRDefault="009D0CBC" w:rsidP="00CC5F66">
            <w:pPr>
              <w:rPr>
                <w:sz w:val="22"/>
                <w:szCs w:val="22"/>
              </w:rPr>
            </w:pPr>
            <w:r>
              <w:rPr>
                <w:sz w:val="22"/>
                <w:szCs w:val="22"/>
              </w:rPr>
              <w:t>Vendelier 55D</w:t>
            </w:r>
          </w:p>
          <w:p w14:paraId="6C630EDD" w14:textId="37397AFC" w:rsidR="009D0CBC" w:rsidRPr="001D03B2" w:rsidRDefault="009D0CBC" w:rsidP="00CC5F66">
            <w:pPr>
              <w:rPr>
                <w:sz w:val="22"/>
                <w:szCs w:val="22"/>
              </w:rPr>
            </w:pPr>
            <w:r>
              <w:rPr>
                <w:sz w:val="22"/>
                <w:szCs w:val="22"/>
              </w:rPr>
              <w:t>Veenendaal</w:t>
            </w:r>
          </w:p>
        </w:tc>
      </w:tr>
      <w:tr w:rsidR="009D0CBC" w:rsidRPr="001D03B2" w14:paraId="3D1788C0" w14:textId="77777777" w:rsidTr="005D4B35">
        <w:tc>
          <w:tcPr>
            <w:tcW w:w="2674" w:type="dxa"/>
          </w:tcPr>
          <w:p w14:paraId="52E97102" w14:textId="6871F661" w:rsidR="009D0CBC" w:rsidRPr="001D03B2" w:rsidRDefault="009D0CBC" w:rsidP="0015294C">
            <w:pPr>
              <w:rPr>
                <w:color w:val="000000" w:themeColor="text1"/>
                <w:sz w:val="22"/>
                <w:szCs w:val="22"/>
              </w:rPr>
            </w:pPr>
            <w:r>
              <w:rPr>
                <w:color w:val="000000" w:themeColor="text1"/>
                <w:sz w:val="22"/>
                <w:szCs w:val="22"/>
              </w:rPr>
              <w:t>Vrijdag 15</w:t>
            </w:r>
            <w:r w:rsidRPr="001D03B2">
              <w:rPr>
                <w:color w:val="000000" w:themeColor="text1"/>
                <w:sz w:val="22"/>
                <w:szCs w:val="22"/>
              </w:rPr>
              <w:t xml:space="preserve"> juni</w:t>
            </w:r>
          </w:p>
        </w:tc>
        <w:tc>
          <w:tcPr>
            <w:tcW w:w="2410" w:type="dxa"/>
          </w:tcPr>
          <w:p w14:paraId="60A14C71" w14:textId="32E5BBCF" w:rsidR="009D0CBC" w:rsidRPr="001D03B2" w:rsidRDefault="009D0CBC" w:rsidP="0015294C">
            <w:pPr>
              <w:rPr>
                <w:sz w:val="22"/>
                <w:szCs w:val="22"/>
              </w:rPr>
            </w:pPr>
            <w:r>
              <w:rPr>
                <w:sz w:val="22"/>
                <w:szCs w:val="22"/>
              </w:rPr>
              <w:t>13:0</w:t>
            </w:r>
            <w:r w:rsidRPr="001D03B2">
              <w:rPr>
                <w:sz w:val="22"/>
                <w:szCs w:val="22"/>
              </w:rPr>
              <w:t>0 – 16:00 uur</w:t>
            </w:r>
          </w:p>
        </w:tc>
        <w:tc>
          <w:tcPr>
            <w:tcW w:w="1973" w:type="dxa"/>
          </w:tcPr>
          <w:p w14:paraId="04755DA9" w14:textId="77777777" w:rsidR="009D0CBC" w:rsidRDefault="009D0CBC" w:rsidP="009D0CBC">
            <w:pPr>
              <w:rPr>
                <w:sz w:val="22"/>
                <w:szCs w:val="22"/>
              </w:rPr>
            </w:pPr>
            <w:r>
              <w:rPr>
                <w:sz w:val="22"/>
                <w:szCs w:val="22"/>
              </w:rPr>
              <w:t>Kantoor Regio Midden Nederland</w:t>
            </w:r>
          </w:p>
          <w:p w14:paraId="2596E00F" w14:textId="77777777" w:rsidR="009D0CBC" w:rsidRDefault="009D0CBC" w:rsidP="009D0CBC">
            <w:pPr>
              <w:rPr>
                <w:sz w:val="22"/>
                <w:szCs w:val="22"/>
              </w:rPr>
            </w:pPr>
            <w:r>
              <w:rPr>
                <w:sz w:val="22"/>
                <w:szCs w:val="22"/>
              </w:rPr>
              <w:t>Vendelier 55D</w:t>
            </w:r>
          </w:p>
          <w:p w14:paraId="08F86A6D" w14:textId="281E53C0" w:rsidR="009D0CBC" w:rsidRPr="001D03B2" w:rsidRDefault="009D0CBC" w:rsidP="009D0CBC">
            <w:pPr>
              <w:rPr>
                <w:sz w:val="22"/>
                <w:szCs w:val="22"/>
              </w:rPr>
            </w:pPr>
            <w:r>
              <w:rPr>
                <w:sz w:val="22"/>
                <w:szCs w:val="22"/>
              </w:rPr>
              <w:t>Veenendaal</w:t>
            </w:r>
          </w:p>
        </w:tc>
      </w:tr>
      <w:tr w:rsidR="009D0CBC" w:rsidRPr="001D03B2" w14:paraId="2FC13234" w14:textId="77777777" w:rsidTr="005D4B35">
        <w:tc>
          <w:tcPr>
            <w:tcW w:w="2674" w:type="dxa"/>
          </w:tcPr>
          <w:p w14:paraId="76A3F32E" w14:textId="70801FC1" w:rsidR="009D0CBC" w:rsidRPr="001D03B2" w:rsidRDefault="009D0CBC" w:rsidP="0015294C">
            <w:pPr>
              <w:rPr>
                <w:sz w:val="22"/>
                <w:szCs w:val="22"/>
              </w:rPr>
            </w:pPr>
            <w:r>
              <w:rPr>
                <w:sz w:val="22"/>
                <w:szCs w:val="22"/>
              </w:rPr>
              <w:t>Dinsdag 26</w:t>
            </w:r>
            <w:r w:rsidRPr="001D03B2">
              <w:rPr>
                <w:sz w:val="22"/>
                <w:szCs w:val="22"/>
              </w:rPr>
              <w:t xml:space="preserve"> juni</w:t>
            </w:r>
          </w:p>
        </w:tc>
        <w:tc>
          <w:tcPr>
            <w:tcW w:w="2410" w:type="dxa"/>
          </w:tcPr>
          <w:p w14:paraId="0AB514B0" w14:textId="3B6A669F" w:rsidR="009D0CBC" w:rsidRPr="001D03B2" w:rsidRDefault="009D0CBC" w:rsidP="0015294C">
            <w:pPr>
              <w:rPr>
                <w:sz w:val="22"/>
                <w:szCs w:val="22"/>
              </w:rPr>
            </w:pPr>
            <w:r>
              <w:rPr>
                <w:sz w:val="22"/>
                <w:szCs w:val="22"/>
              </w:rPr>
              <w:t>13:0</w:t>
            </w:r>
            <w:r w:rsidRPr="001D03B2">
              <w:rPr>
                <w:sz w:val="22"/>
                <w:szCs w:val="22"/>
              </w:rPr>
              <w:t>0 - 16:00 uur</w:t>
            </w:r>
          </w:p>
        </w:tc>
        <w:tc>
          <w:tcPr>
            <w:tcW w:w="1973" w:type="dxa"/>
          </w:tcPr>
          <w:p w14:paraId="2E7FBE59" w14:textId="77777777" w:rsidR="009D0CBC" w:rsidRDefault="009D0CBC" w:rsidP="009D0CBC">
            <w:pPr>
              <w:rPr>
                <w:sz w:val="22"/>
                <w:szCs w:val="22"/>
              </w:rPr>
            </w:pPr>
            <w:r>
              <w:rPr>
                <w:sz w:val="22"/>
                <w:szCs w:val="22"/>
              </w:rPr>
              <w:t>Kantoor Regio Midden Nederland</w:t>
            </w:r>
          </w:p>
          <w:p w14:paraId="75B62EC0" w14:textId="77777777" w:rsidR="009D0CBC" w:rsidRDefault="009D0CBC" w:rsidP="009D0CBC">
            <w:pPr>
              <w:rPr>
                <w:sz w:val="22"/>
                <w:szCs w:val="22"/>
              </w:rPr>
            </w:pPr>
            <w:r>
              <w:rPr>
                <w:sz w:val="22"/>
                <w:szCs w:val="22"/>
              </w:rPr>
              <w:t>Vendelier 55D</w:t>
            </w:r>
          </w:p>
          <w:p w14:paraId="4BD46F5D" w14:textId="692C7475" w:rsidR="009D0CBC" w:rsidRPr="001D03B2" w:rsidRDefault="009D0CBC" w:rsidP="009D0CBC">
            <w:pPr>
              <w:rPr>
                <w:sz w:val="22"/>
                <w:szCs w:val="22"/>
              </w:rPr>
            </w:pPr>
            <w:r>
              <w:rPr>
                <w:sz w:val="22"/>
                <w:szCs w:val="22"/>
              </w:rPr>
              <w:t>Veenendaal</w:t>
            </w:r>
          </w:p>
        </w:tc>
      </w:tr>
    </w:tbl>
    <w:p w14:paraId="697C9E51" w14:textId="77777777" w:rsidR="009D0CBC" w:rsidRDefault="009D0CBC" w:rsidP="00744C21">
      <w:pPr>
        <w:tabs>
          <w:tab w:val="left" w:pos="220"/>
          <w:tab w:val="left" w:pos="720"/>
        </w:tabs>
        <w:autoSpaceDE w:val="0"/>
        <w:autoSpaceDN w:val="0"/>
        <w:adjustRightInd w:val="0"/>
        <w:spacing w:after="240" w:line="320" w:lineRule="atLeast"/>
        <w:rPr>
          <w:rFonts w:cs="Arial"/>
          <w:b/>
          <w:color w:val="1A1A1A"/>
          <w:sz w:val="22"/>
          <w:szCs w:val="22"/>
        </w:rPr>
      </w:pPr>
    </w:p>
    <w:p w14:paraId="26195AC5" w14:textId="77777777" w:rsidR="00744C21" w:rsidRPr="001D03B2" w:rsidRDefault="00744C21" w:rsidP="00744C21">
      <w:pPr>
        <w:tabs>
          <w:tab w:val="left" w:pos="220"/>
          <w:tab w:val="left" w:pos="720"/>
        </w:tabs>
        <w:autoSpaceDE w:val="0"/>
        <w:autoSpaceDN w:val="0"/>
        <w:adjustRightInd w:val="0"/>
        <w:spacing w:after="240" w:line="320" w:lineRule="atLeast"/>
        <w:rPr>
          <w:rFonts w:cs="Arial"/>
          <w:b/>
          <w:color w:val="1A1A1A"/>
          <w:sz w:val="22"/>
          <w:szCs w:val="22"/>
        </w:rPr>
      </w:pPr>
      <w:r w:rsidRPr="001D03B2">
        <w:rPr>
          <w:rFonts w:cs="Arial"/>
          <w:b/>
          <w:color w:val="1A1A1A"/>
          <w:sz w:val="22"/>
          <w:szCs w:val="22"/>
        </w:rPr>
        <w:t>Toelatingseisen</w:t>
      </w:r>
    </w:p>
    <w:p w14:paraId="35BC02DF" w14:textId="77777777" w:rsidR="005326E3" w:rsidRPr="001D03B2" w:rsidRDefault="00744C21" w:rsidP="00744C21">
      <w:pPr>
        <w:tabs>
          <w:tab w:val="left" w:pos="220"/>
          <w:tab w:val="left" w:pos="720"/>
        </w:tabs>
        <w:autoSpaceDE w:val="0"/>
        <w:autoSpaceDN w:val="0"/>
        <w:adjustRightInd w:val="0"/>
        <w:spacing w:after="240" w:line="320" w:lineRule="atLeast"/>
        <w:rPr>
          <w:rFonts w:eastAsia="MS Gothic" w:cs="Arial"/>
          <w:color w:val="1A1A1A"/>
          <w:sz w:val="22"/>
          <w:szCs w:val="22"/>
        </w:rPr>
      </w:pPr>
      <w:r w:rsidRPr="001D03B2">
        <w:rPr>
          <w:rFonts w:cs="Arial"/>
          <w:color w:val="1A1A1A"/>
          <w:sz w:val="22"/>
          <w:szCs w:val="22"/>
        </w:rPr>
        <w:t xml:space="preserve">Om aan deze training te kunnen deelnemen gelden de volgende toelatingseisen: </w:t>
      </w:r>
    </w:p>
    <w:p w14:paraId="08C6ED8C" w14:textId="7E147913" w:rsidR="00C940E5" w:rsidRPr="001D03B2" w:rsidRDefault="005D4B35" w:rsidP="00C940E5">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zijn werkzaam binnen </w:t>
      </w:r>
      <w:r w:rsidR="009D0CBC">
        <w:rPr>
          <w:rFonts w:eastAsia="Times New Roman" w:cs="Arial"/>
          <w:color w:val="222222"/>
          <w:sz w:val="22"/>
          <w:szCs w:val="22"/>
          <w:lang w:eastAsia="nl-NL"/>
        </w:rPr>
        <w:t xml:space="preserve">Lelie zorggroep </w:t>
      </w:r>
      <w:r w:rsidR="00E0473A">
        <w:rPr>
          <w:rFonts w:eastAsia="Times New Roman" w:cs="Arial"/>
          <w:color w:val="222222"/>
          <w:sz w:val="22"/>
          <w:szCs w:val="22"/>
          <w:lang w:eastAsia="nl-NL"/>
        </w:rPr>
        <w:t xml:space="preserve">EMZ </w:t>
      </w:r>
      <w:r w:rsidR="009D0CBC">
        <w:rPr>
          <w:rFonts w:eastAsia="Times New Roman" w:cs="Arial"/>
          <w:color w:val="222222"/>
          <w:sz w:val="22"/>
          <w:szCs w:val="22"/>
          <w:lang w:eastAsia="nl-NL"/>
        </w:rPr>
        <w:t>als helpende</w:t>
      </w:r>
      <w:r w:rsidR="00E0473A">
        <w:rPr>
          <w:rFonts w:eastAsia="Times New Roman" w:cs="Arial"/>
          <w:color w:val="222222"/>
          <w:sz w:val="22"/>
          <w:szCs w:val="22"/>
          <w:lang w:eastAsia="nl-NL"/>
        </w:rPr>
        <w:t>+</w:t>
      </w:r>
      <w:r w:rsidR="009D0CBC">
        <w:rPr>
          <w:rFonts w:eastAsia="Times New Roman" w:cs="Arial"/>
          <w:color w:val="222222"/>
          <w:sz w:val="22"/>
          <w:szCs w:val="22"/>
          <w:lang w:eastAsia="nl-NL"/>
        </w:rPr>
        <w:t>, verzorgende of (wijk</w:t>
      </w:r>
      <w:r w:rsidR="00E0473A">
        <w:rPr>
          <w:rFonts w:eastAsia="Times New Roman" w:cs="Arial"/>
          <w:color w:val="222222"/>
          <w:sz w:val="22"/>
          <w:szCs w:val="22"/>
          <w:lang w:eastAsia="nl-NL"/>
        </w:rPr>
        <w:t>)verpleegkundige en zijn bevoegd voor het toedienen van medicatie</w:t>
      </w:r>
    </w:p>
    <w:p w14:paraId="5293C0BE" w14:textId="7275BCA5" w:rsidR="00C940E5" w:rsidRDefault="005D4B35" w:rsidP="00C940E5">
      <w:pPr>
        <w:pStyle w:val="Lijstalinea"/>
        <w:numPr>
          <w:ilvl w:val="0"/>
          <w:numId w:val="9"/>
        </w:numPr>
        <w:shd w:val="clear" w:color="auto" w:fill="FFFFFF"/>
        <w:rPr>
          <w:rFonts w:eastAsia="Times New Roman" w:cs="Arial"/>
          <w:color w:val="222222"/>
          <w:sz w:val="22"/>
          <w:szCs w:val="22"/>
          <w:lang w:eastAsia="nl-NL"/>
        </w:rPr>
      </w:pPr>
      <w:r w:rsidRPr="001D03B2">
        <w:rPr>
          <w:rFonts w:eastAsia="Times New Roman" w:cs="Arial"/>
          <w:color w:val="222222"/>
          <w:sz w:val="22"/>
          <w:szCs w:val="22"/>
          <w:lang w:eastAsia="nl-NL"/>
        </w:rPr>
        <w:t>Deelnemers</w:t>
      </w:r>
      <w:r w:rsidR="00C940E5" w:rsidRPr="001D03B2">
        <w:rPr>
          <w:rFonts w:eastAsia="Times New Roman" w:cs="Arial"/>
          <w:color w:val="222222"/>
          <w:sz w:val="22"/>
          <w:szCs w:val="22"/>
          <w:lang w:eastAsia="nl-NL"/>
        </w:rPr>
        <w:t xml:space="preserve"> hebben toegang tot </w:t>
      </w:r>
      <w:r w:rsidR="00E0473A">
        <w:rPr>
          <w:rFonts w:eastAsia="Times New Roman" w:cs="Arial"/>
          <w:color w:val="222222"/>
          <w:sz w:val="22"/>
          <w:szCs w:val="22"/>
          <w:lang w:eastAsia="nl-NL"/>
        </w:rPr>
        <w:t xml:space="preserve">de </w:t>
      </w:r>
      <w:r w:rsidR="009D0CBC">
        <w:rPr>
          <w:rFonts w:eastAsia="Times New Roman" w:cs="Arial"/>
          <w:color w:val="222222"/>
          <w:sz w:val="22"/>
          <w:szCs w:val="22"/>
          <w:lang w:eastAsia="nl-NL"/>
        </w:rPr>
        <w:t>Medicatie app van Boomerweb</w:t>
      </w:r>
    </w:p>
    <w:p w14:paraId="1871BE70" w14:textId="77777777" w:rsidR="003F799E" w:rsidRPr="001D03B2" w:rsidRDefault="003F799E">
      <w:pPr>
        <w:rPr>
          <w:rFonts w:cs="Arial"/>
          <w:sz w:val="22"/>
          <w:szCs w:val="22"/>
        </w:rPr>
      </w:pPr>
    </w:p>
    <w:p w14:paraId="5EA39D70" w14:textId="49D6BB93" w:rsidR="003F799E" w:rsidRPr="001D03B2" w:rsidRDefault="003F799E">
      <w:pPr>
        <w:rPr>
          <w:rFonts w:cs="Arial"/>
          <w:sz w:val="22"/>
          <w:szCs w:val="22"/>
        </w:rPr>
      </w:pPr>
      <w:r w:rsidRPr="001D03B2">
        <w:rPr>
          <w:rFonts w:cs="Arial"/>
          <w:sz w:val="22"/>
          <w:szCs w:val="22"/>
        </w:rPr>
        <w:t xml:space="preserve">Mocht je over deze training nog vragen hebben, dan kun je contact opnemen met </w:t>
      </w:r>
      <w:r w:rsidR="00E0473A">
        <w:rPr>
          <w:rFonts w:cs="Arial"/>
          <w:sz w:val="22"/>
          <w:szCs w:val="22"/>
        </w:rPr>
        <w:t xml:space="preserve">Jantine Wildschut (beleidsmedewerker en projectleider ETDR) </w:t>
      </w:r>
      <w:r w:rsidR="001D03B2" w:rsidRPr="001D03B2">
        <w:rPr>
          <w:rFonts w:cs="Arial"/>
          <w:sz w:val="22"/>
          <w:szCs w:val="22"/>
        </w:rPr>
        <w:t>of met de contactpersoon van Gundelach organisatieadvies (Natasja Gundelach)</w:t>
      </w:r>
      <w:r w:rsidR="000D2706">
        <w:rPr>
          <w:rFonts w:cs="Arial"/>
          <w:sz w:val="22"/>
          <w:szCs w:val="22"/>
        </w:rPr>
        <w:t>. Je kunt je opgeven via het LMS.</w:t>
      </w:r>
      <w:bookmarkStart w:id="0" w:name="_GoBack"/>
      <w:bookmarkEnd w:id="0"/>
    </w:p>
    <w:p w14:paraId="45DBA7DB" w14:textId="77777777" w:rsidR="003F799E" w:rsidRPr="001D03B2" w:rsidRDefault="003F799E">
      <w:pPr>
        <w:rPr>
          <w:rFonts w:cs="Arial"/>
          <w:sz w:val="22"/>
          <w:szCs w:val="22"/>
        </w:rPr>
      </w:pPr>
    </w:p>
    <w:p w14:paraId="16C3520E" w14:textId="77777777" w:rsidR="005326E3" w:rsidRPr="001D03B2" w:rsidRDefault="003F799E">
      <w:pPr>
        <w:rPr>
          <w:rFonts w:cs="Arial"/>
          <w:sz w:val="22"/>
          <w:szCs w:val="22"/>
        </w:rPr>
      </w:pPr>
      <w:r w:rsidRPr="001D03B2">
        <w:rPr>
          <w:rFonts w:cs="Arial"/>
          <w:sz w:val="22"/>
          <w:szCs w:val="22"/>
        </w:rPr>
        <w:t>We hopen je op een van bovenstaande data te ontmoeten.</w:t>
      </w:r>
    </w:p>
    <w:p w14:paraId="5E2FA03A" w14:textId="77777777" w:rsidR="003F799E" w:rsidRPr="001D03B2" w:rsidRDefault="003F799E">
      <w:pPr>
        <w:rPr>
          <w:rFonts w:cs="Arial"/>
          <w:sz w:val="22"/>
          <w:szCs w:val="22"/>
        </w:rPr>
      </w:pPr>
    </w:p>
    <w:p w14:paraId="6422B34D" w14:textId="77777777" w:rsidR="003F799E" w:rsidRPr="001D03B2" w:rsidRDefault="003F799E">
      <w:pPr>
        <w:rPr>
          <w:rFonts w:cs="Arial"/>
          <w:sz w:val="22"/>
          <w:szCs w:val="22"/>
        </w:rPr>
      </w:pPr>
      <w:r w:rsidRPr="001D03B2">
        <w:rPr>
          <w:rFonts w:cs="Arial"/>
          <w:sz w:val="22"/>
          <w:szCs w:val="22"/>
        </w:rPr>
        <w:t>Met vriendelijke groe</w:t>
      </w:r>
      <w:r w:rsidR="001D03B2" w:rsidRPr="001D03B2">
        <w:rPr>
          <w:rFonts w:cs="Arial"/>
          <w:sz w:val="22"/>
          <w:szCs w:val="22"/>
        </w:rPr>
        <w:t>t,</w:t>
      </w:r>
    </w:p>
    <w:p w14:paraId="1BCEB0DD" w14:textId="065BC31D" w:rsidR="005326E3" w:rsidRPr="001D03B2" w:rsidRDefault="001D03B2">
      <w:pPr>
        <w:rPr>
          <w:rFonts w:cs="Arial"/>
          <w:sz w:val="22"/>
          <w:szCs w:val="22"/>
        </w:rPr>
      </w:pPr>
      <w:r w:rsidRPr="001D03B2">
        <w:rPr>
          <w:rFonts w:cs="Arial"/>
          <w:sz w:val="22"/>
          <w:szCs w:val="22"/>
        </w:rPr>
        <w:t>Natasja Gundelach</w:t>
      </w:r>
    </w:p>
    <w:sectPr w:rsidR="005326E3" w:rsidRPr="001D03B2" w:rsidSect="00726E8B">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D7F19" w14:textId="77777777" w:rsidR="00ED0936" w:rsidRDefault="00ED0936" w:rsidP="00C940E5">
      <w:r>
        <w:separator/>
      </w:r>
    </w:p>
  </w:endnote>
  <w:endnote w:type="continuationSeparator" w:id="0">
    <w:p w14:paraId="3F2D229A" w14:textId="77777777" w:rsidR="00ED0936" w:rsidRDefault="00ED0936" w:rsidP="00C94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F20F5" w14:textId="77777777" w:rsidR="00ED0936" w:rsidRDefault="00ED0936" w:rsidP="00C940E5">
      <w:r>
        <w:separator/>
      </w:r>
    </w:p>
  </w:footnote>
  <w:footnote w:type="continuationSeparator" w:id="0">
    <w:p w14:paraId="7E837DD3" w14:textId="77777777" w:rsidR="00ED0936" w:rsidRDefault="00ED0936" w:rsidP="00C940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260C" w14:textId="77777777" w:rsidR="001D03B2" w:rsidRDefault="001D03B2" w:rsidP="001D03B2">
    <w:pPr>
      <w:pStyle w:val="Koptekst"/>
      <w:jc w:val="center"/>
    </w:pPr>
    <w:r>
      <w:rPr>
        <w:noProof/>
        <w:lang w:eastAsia="nl-NL"/>
      </w:rPr>
      <w:drawing>
        <wp:inline distT="0" distB="0" distL="0" distR="0" wp14:anchorId="299D5B56" wp14:editId="14C5AD83">
          <wp:extent cx="1664335" cy="69133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Gundelach_zw-pms.pdf"/>
                  <pic:cNvPicPr/>
                </pic:nvPicPr>
                <pic:blipFill>
                  <a:blip r:embed="rId1">
                    <a:extLst>
                      <a:ext uri="{28A0092B-C50C-407E-A947-70E740481C1C}">
                        <a14:useLocalDpi xmlns:a14="http://schemas.microsoft.com/office/drawing/2010/main" val="0"/>
                      </a:ext>
                    </a:extLst>
                  </a:blip>
                  <a:stretch>
                    <a:fillRect/>
                  </a:stretch>
                </pic:blipFill>
                <pic:spPr>
                  <a:xfrm>
                    <a:off x="0" y="0"/>
                    <a:ext cx="1678461" cy="697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1014A2"/>
    <w:multiLevelType w:val="hybridMultilevel"/>
    <w:tmpl w:val="D9EE1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177F85"/>
    <w:multiLevelType w:val="hybridMultilevel"/>
    <w:tmpl w:val="AE92A82C"/>
    <w:lvl w:ilvl="0" w:tplc="10027A22">
      <w:start w:val="1"/>
      <w:numFmt w:val="bullet"/>
      <w:lvlText w:val=""/>
      <w:lvlJc w:val="left"/>
      <w:pPr>
        <w:ind w:left="360" w:hanging="360"/>
      </w:pPr>
      <w:rPr>
        <w:rFonts w:ascii="Wingdings" w:hAnsi="Wingdings" w:hint="default"/>
        <w:color w:val="4499A1"/>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9A113CC"/>
    <w:multiLevelType w:val="hybridMultilevel"/>
    <w:tmpl w:val="6E3206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70E557F7"/>
    <w:multiLevelType w:val="hybridMultilevel"/>
    <w:tmpl w:val="DD64E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1A0433"/>
    <w:multiLevelType w:val="hybridMultilevel"/>
    <w:tmpl w:val="798094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7A5D0CF8"/>
    <w:multiLevelType w:val="hybridMultilevel"/>
    <w:tmpl w:val="624A1B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A7E75D7"/>
    <w:multiLevelType w:val="hybridMultilevel"/>
    <w:tmpl w:val="F7D43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7EE559F1"/>
    <w:multiLevelType w:val="hybridMultilevel"/>
    <w:tmpl w:val="5B80A3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E3"/>
    <w:rsid w:val="00015F10"/>
    <w:rsid w:val="00062F1F"/>
    <w:rsid w:val="000D2706"/>
    <w:rsid w:val="001D03B2"/>
    <w:rsid w:val="001E10C0"/>
    <w:rsid w:val="003A0C1B"/>
    <w:rsid w:val="003F799E"/>
    <w:rsid w:val="00456BE6"/>
    <w:rsid w:val="00506166"/>
    <w:rsid w:val="005326E3"/>
    <w:rsid w:val="005C7BB5"/>
    <w:rsid w:val="005D4B35"/>
    <w:rsid w:val="00726E8B"/>
    <w:rsid w:val="00744C21"/>
    <w:rsid w:val="007523DB"/>
    <w:rsid w:val="00875AB8"/>
    <w:rsid w:val="009C73A4"/>
    <w:rsid w:val="009C786F"/>
    <w:rsid w:val="009D0CBC"/>
    <w:rsid w:val="00A20386"/>
    <w:rsid w:val="00B60853"/>
    <w:rsid w:val="00B95AAC"/>
    <w:rsid w:val="00C940E5"/>
    <w:rsid w:val="00CC242E"/>
    <w:rsid w:val="00E0473A"/>
    <w:rsid w:val="00E076A7"/>
    <w:rsid w:val="00E14117"/>
    <w:rsid w:val="00E6526A"/>
    <w:rsid w:val="00EC2CD0"/>
    <w:rsid w:val="00ED0936"/>
    <w:rsid w:val="00F231FB"/>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98B6B1"/>
  <w14:defaultImageDpi w14:val="32767"/>
  <w15:chartTrackingRefBased/>
  <w15:docId w15:val="{78890BD9-1444-7D42-9400-CEB62C79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26E3"/>
    <w:pPr>
      <w:ind w:left="720"/>
      <w:contextualSpacing/>
    </w:pPr>
  </w:style>
  <w:style w:type="table" w:styleId="Tabelraster">
    <w:name w:val="Table Grid"/>
    <w:basedOn w:val="Standaardtabel"/>
    <w:uiPriority w:val="59"/>
    <w:rsid w:val="00744C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Standaardalinea-lettertype"/>
    <w:rsid w:val="00E076A7"/>
  </w:style>
  <w:style w:type="character" w:styleId="Voetnootmarkering">
    <w:name w:val="footnote reference"/>
    <w:basedOn w:val="Standaardalinea-lettertype"/>
    <w:uiPriority w:val="99"/>
    <w:unhideWhenUsed/>
    <w:rsid w:val="00C940E5"/>
    <w:rPr>
      <w:vertAlign w:val="superscript"/>
    </w:rPr>
  </w:style>
  <w:style w:type="paragraph" w:styleId="Koptekst">
    <w:name w:val="header"/>
    <w:basedOn w:val="Standaard"/>
    <w:link w:val="KoptekstTeken"/>
    <w:uiPriority w:val="99"/>
    <w:unhideWhenUsed/>
    <w:rsid w:val="001D03B2"/>
    <w:pPr>
      <w:tabs>
        <w:tab w:val="center" w:pos="4536"/>
        <w:tab w:val="right" w:pos="9072"/>
      </w:tabs>
    </w:pPr>
  </w:style>
  <w:style w:type="character" w:customStyle="1" w:styleId="KoptekstTeken">
    <w:name w:val="Koptekst Teken"/>
    <w:basedOn w:val="Standaardalinea-lettertype"/>
    <w:link w:val="Koptekst"/>
    <w:uiPriority w:val="99"/>
    <w:rsid w:val="001D03B2"/>
  </w:style>
  <w:style w:type="paragraph" w:styleId="Voettekst">
    <w:name w:val="footer"/>
    <w:basedOn w:val="Standaard"/>
    <w:link w:val="VoettekstTeken"/>
    <w:uiPriority w:val="99"/>
    <w:unhideWhenUsed/>
    <w:rsid w:val="001D03B2"/>
    <w:pPr>
      <w:tabs>
        <w:tab w:val="center" w:pos="4536"/>
        <w:tab w:val="right" w:pos="9072"/>
      </w:tabs>
    </w:pPr>
  </w:style>
  <w:style w:type="character" w:customStyle="1" w:styleId="VoettekstTeken">
    <w:name w:val="Voettekst Teken"/>
    <w:basedOn w:val="Standaardalinea-lettertype"/>
    <w:link w:val="Voettekst"/>
    <w:uiPriority w:val="99"/>
    <w:rsid w:val="001D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43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1419</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Organizing Works</dc:creator>
  <cp:keywords/>
  <dc:description/>
  <cp:lastModifiedBy>Natasja Gundelach</cp:lastModifiedBy>
  <cp:revision>4</cp:revision>
  <dcterms:created xsi:type="dcterms:W3CDTF">2018-06-05T07:55:00Z</dcterms:created>
  <dcterms:modified xsi:type="dcterms:W3CDTF">2018-06-05T08:11:00Z</dcterms:modified>
</cp:coreProperties>
</file>